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1B85" w14:textId="77777777" w:rsidR="007745A5" w:rsidRDefault="00262098">
      <w:pPr>
        <w:rPr>
          <w:u w:val="single"/>
        </w:rPr>
      </w:pPr>
      <w:bookmarkStart w:id="0" w:name="_heading=h.gjdgxs" w:colFirst="0" w:colLast="0"/>
      <w:bookmarkEnd w:id="0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83A1A6" w14:textId="77777777" w:rsidR="007745A5" w:rsidRDefault="00262098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D1919" w14:textId="77777777" w:rsidR="007745A5" w:rsidRDefault="00262098">
      <w:pPr>
        <w:rPr>
          <w:u w:val="single"/>
        </w:rPr>
      </w:pPr>
      <w:r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18ABF9" w14:textId="77777777" w:rsidR="007745A5" w:rsidRDefault="00262098">
      <w:pPr>
        <w:rPr>
          <w:i/>
        </w:rPr>
      </w:pPr>
      <w:r>
        <w:rPr>
          <w:i/>
        </w:rPr>
        <w:t>Check the Box Accordingly:</w:t>
      </w:r>
      <w:r>
        <w:rPr>
          <w:i/>
        </w:rPr>
        <w:tab/>
      </w:r>
      <w:r>
        <w:rPr>
          <w:i/>
        </w:rPr>
        <w:tab/>
      </w:r>
    </w:p>
    <w:p w14:paraId="0F8A4BC6" w14:textId="44A7D51E" w:rsidR="007745A5" w:rsidRDefault="00262098">
      <w:r>
        <w:rPr>
          <w:rFonts w:ascii="MS Gothic" w:eastAsia="MS Gothic" w:hAnsi="MS Gothic" w:cs="MS Gothic"/>
        </w:rPr>
        <w:t>☐</w:t>
      </w:r>
      <w:r>
        <w:rPr>
          <w:i/>
        </w:rPr>
        <w:t xml:space="preserve"> Deposit</w:t>
      </w:r>
      <w:r>
        <w:t xml:space="preserve"> $</w:t>
      </w:r>
      <w:r w:rsidR="0066051D">
        <w:t>300</w:t>
      </w:r>
      <w:r>
        <w:t xml:space="preserve"> </w:t>
      </w:r>
      <w:r>
        <w:tab/>
      </w:r>
      <w:r w:rsidR="001D01AA">
        <w:rPr>
          <w:rFonts w:ascii="MS Gothic" w:eastAsia="MS Gothic" w:hAnsi="MS Gothic" w:cs="MS Gothic"/>
        </w:rPr>
        <w:t>☐</w:t>
      </w:r>
      <w:r w:rsidR="001D01AA">
        <w:t xml:space="preserve"> Pay</w:t>
      </w:r>
      <w:r>
        <w:t xml:space="preserve"> in Full $</w:t>
      </w:r>
      <w:r w:rsidR="0066051D">
        <w:t>60</w:t>
      </w:r>
      <w:r>
        <w:t>0</w:t>
      </w:r>
    </w:p>
    <w:p w14:paraId="044CDBF1" w14:textId="77777777" w:rsidR="007745A5" w:rsidRDefault="00262098">
      <w:pPr>
        <w:spacing w:after="0" w:line="240" w:lineRule="auto"/>
        <w:rPr>
          <w:i/>
        </w:rPr>
      </w:pPr>
      <w:r>
        <w:rPr>
          <w:i/>
        </w:rPr>
        <w:t>Please register as soon as possible to guarantee your spot in the class.  Registration is limited and on a first come first serve basis.  Riders will need to sign a Release/Hold Harmless waiver before riding and minors must have a parent or guardian present to sign.  Each participant is allowed one horse per class to ride throughout the clinic.</w:t>
      </w:r>
    </w:p>
    <w:p w14:paraId="139E60C7" w14:textId="77777777" w:rsidR="007745A5" w:rsidRDefault="007745A5">
      <w:pPr>
        <w:spacing w:after="0" w:line="240" w:lineRule="auto"/>
      </w:pPr>
    </w:p>
    <w:p w14:paraId="410C4047" w14:textId="7CF9C0ED" w:rsidR="007745A5" w:rsidRDefault="00262098">
      <w:pPr>
        <w:spacing w:after="0" w:line="240" w:lineRule="auto"/>
      </w:pPr>
      <w:r>
        <w:rPr>
          <w:b/>
        </w:rPr>
        <w:t xml:space="preserve">Payment: </w:t>
      </w:r>
      <w:r>
        <w:t xml:space="preserve"> A </w:t>
      </w:r>
      <w:r w:rsidRPr="005C7155">
        <w:rPr>
          <w:b/>
          <w:bCs/>
        </w:rPr>
        <w:t>50% deposit</w:t>
      </w:r>
      <w:r>
        <w:t xml:space="preserve"> is required to hold your spot.  All payments are due two weeks prior to class.  Any balances remaining on clinic day will be charged a $50.00 late fee.  </w:t>
      </w:r>
    </w:p>
    <w:p w14:paraId="51EED657" w14:textId="11E989D8" w:rsidR="001E64A1" w:rsidRDefault="00262098">
      <w:pPr>
        <w:numPr>
          <w:ilvl w:val="0"/>
          <w:numId w:val="2"/>
        </w:numPr>
        <w:spacing w:after="0" w:line="240" w:lineRule="auto"/>
      </w:pPr>
      <w:r>
        <w:t xml:space="preserve">Make checks payable and mail to: </w:t>
      </w:r>
    </w:p>
    <w:p w14:paraId="0E0AB5C5" w14:textId="2F5B0580" w:rsidR="007745A5" w:rsidRDefault="00262098" w:rsidP="001E64A1">
      <w:pPr>
        <w:spacing w:after="0" w:line="240" w:lineRule="auto"/>
        <w:ind w:left="1800"/>
      </w:pPr>
      <w:r>
        <w:rPr>
          <w:b/>
          <w:i/>
        </w:rPr>
        <w:t>Tindell’s Horse and Mule School</w:t>
      </w:r>
      <w:r w:rsidR="001E64A1">
        <w:rPr>
          <w:b/>
          <w:i/>
        </w:rPr>
        <w:t>, Humans Too! LLC</w:t>
      </w:r>
    </w:p>
    <w:p w14:paraId="40FBAB5B" w14:textId="77777777" w:rsidR="00643BF1" w:rsidRDefault="00262098" w:rsidP="001E64A1">
      <w:pPr>
        <w:spacing w:after="0" w:line="240" w:lineRule="auto"/>
        <w:ind w:left="1080" w:firstLine="720"/>
        <w:rPr>
          <w:b/>
          <w:i/>
        </w:rPr>
      </w:pPr>
      <w:r>
        <w:rPr>
          <w:b/>
          <w:i/>
        </w:rPr>
        <w:t>6868 Coyote Trail</w:t>
      </w:r>
    </w:p>
    <w:p w14:paraId="7E609902" w14:textId="47D13C1B" w:rsidR="008B61F7" w:rsidRDefault="00262098" w:rsidP="001E64A1">
      <w:pPr>
        <w:spacing w:after="0" w:line="240" w:lineRule="auto"/>
        <w:ind w:left="1080" w:firstLine="720"/>
        <w:rPr>
          <w:b/>
          <w:i/>
        </w:rPr>
      </w:pPr>
      <w:r>
        <w:rPr>
          <w:b/>
          <w:i/>
        </w:rPr>
        <w:t xml:space="preserve">Oak Hills, CA 92344 </w:t>
      </w:r>
    </w:p>
    <w:p w14:paraId="3AF44753" w14:textId="3C9AAC04" w:rsidR="00C9771E" w:rsidRPr="00D700B1" w:rsidRDefault="008B61F7" w:rsidP="002E48BB">
      <w:pPr>
        <w:pStyle w:val="ListParagraph"/>
        <w:numPr>
          <w:ilvl w:val="0"/>
          <w:numId w:val="4"/>
        </w:numPr>
        <w:spacing w:after="0" w:line="240" w:lineRule="auto"/>
        <w:rPr>
          <w:b/>
          <w:i/>
        </w:rPr>
      </w:pPr>
      <w:r>
        <w:t xml:space="preserve">Registration forms need to be either mailed in with payments or </w:t>
      </w:r>
      <w:r w:rsidR="0088660B">
        <w:t xml:space="preserve">emailed to </w:t>
      </w:r>
      <w:hyperlink r:id="rId8" w:history="1">
        <w:r w:rsidR="006F1FEF" w:rsidRPr="003370E6">
          <w:rPr>
            <w:rStyle w:val="Hyperlink"/>
          </w:rPr>
          <w:t>info@jerrytindell.com</w:t>
        </w:r>
      </w:hyperlink>
      <w:r w:rsidR="006F1FEF">
        <w:t xml:space="preserve">. </w:t>
      </w:r>
    </w:p>
    <w:p w14:paraId="0AC29A7A" w14:textId="77777777" w:rsidR="007745A5" w:rsidRDefault="00262098">
      <w:pPr>
        <w:numPr>
          <w:ilvl w:val="0"/>
          <w:numId w:val="2"/>
        </w:numPr>
      </w:pPr>
      <w:r>
        <w:t xml:space="preserve">Electronic payment options available through our website </w:t>
      </w:r>
      <w:hyperlink r:id="rId9">
        <w:r>
          <w:rPr>
            <w:color w:val="0563C1"/>
            <w:u w:val="single"/>
          </w:rPr>
          <w:t>www.jerrytindell.com</w:t>
        </w:r>
      </w:hyperlink>
      <w:r>
        <w:t xml:space="preserve">.  Transaction fees apply.  Registration forms are to be completed with electronic payment.  </w:t>
      </w:r>
    </w:p>
    <w:p w14:paraId="66ACF836" w14:textId="77777777" w:rsidR="007745A5" w:rsidRDefault="00262098">
      <w:r>
        <w:rPr>
          <w:b/>
        </w:rPr>
        <w:t>Cancellation policy:</w:t>
      </w:r>
      <w:r>
        <w:t xml:space="preserve"> All payments are non-refundable except in the event clinic is cancelled. </w:t>
      </w:r>
    </w:p>
    <w:p w14:paraId="669A5CD9" w14:textId="1C29A8CF" w:rsidR="007745A5" w:rsidRDefault="00262098">
      <w:r>
        <w:rPr>
          <w:b/>
        </w:rPr>
        <w:t>Facilities Fees:</w:t>
      </w:r>
      <w:r>
        <w:t xml:space="preserve"> All fees for stalls, arena, </w:t>
      </w:r>
      <w:proofErr w:type="gramStart"/>
      <w:r>
        <w:t>cattle</w:t>
      </w:r>
      <w:proofErr w:type="gramEnd"/>
      <w:r>
        <w:t xml:space="preserve"> and other facilities costs are </w:t>
      </w:r>
      <w:r w:rsidRPr="001D01AA">
        <w:rPr>
          <w:b/>
          <w:bCs/>
        </w:rPr>
        <w:t>due at check-in</w:t>
      </w:r>
      <w:r w:rsidR="00C967FF">
        <w:rPr>
          <w:b/>
          <w:bCs/>
        </w:rPr>
        <w:t xml:space="preserve"> and payable to clinic host</w:t>
      </w:r>
      <w:r>
        <w:t xml:space="preserve">. </w:t>
      </w:r>
      <w:r w:rsidR="00A65129">
        <w:t xml:space="preserve">Contact clinic host regarding clinic location, overnight </w:t>
      </w:r>
      <w:proofErr w:type="gramStart"/>
      <w:r w:rsidR="00A65129">
        <w:t>boarding</w:t>
      </w:r>
      <w:proofErr w:type="gramEnd"/>
      <w:r w:rsidR="00A65129">
        <w:t xml:space="preserve"> and camping details:</w:t>
      </w:r>
    </w:p>
    <w:p w14:paraId="3AD00F61" w14:textId="307CCB55" w:rsidR="0036690C" w:rsidRDefault="00262098" w:rsidP="0036690C">
      <w:pPr>
        <w:rPr>
          <w:rStyle w:val="Hyperlink"/>
          <w:b/>
        </w:rPr>
      </w:pPr>
      <w:r>
        <w:tab/>
      </w:r>
      <w:r w:rsidR="007A05E7" w:rsidRPr="00C967FF">
        <w:rPr>
          <w:u w:val="single"/>
        </w:rPr>
        <w:t xml:space="preserve">Dan and Robin </w:t>
      </w:r>
      <w:proofErr w:type="spellStart"/>
      <w:r w:rsidR="007A05E7" w:rsidRPr="00C967FF">
        <w:rPr>
          <w:u w:val="single"/>
        </w:rPr>
        <w:t>Chartier</w:t>
      </w:r>
      <w:proofErr w:type="spellEnd"/>
      <w:r w:rsidR="0036690C" w:rsidRPr="0036690C">
        <w:rPr>
          <w:bCs/>
        </w:rPr>
        <w:t xml:space="preserve"> </w:t>
      </w:r>
      <w:r w:rsidR="0036690C">
        <w:rPr>
          <w:bCs/>
        </w:rPr>
        <w:t>(</w:t>
      </w:r>
      <w:r w:rsidR="0036690C" w:rsidRPr="0036690C">
        <w:rPr>
          <w:bCs/>
        </w:rPr>
        <w:t>530</w:t>
      </w:r>
      <w:r w:rsidR="0036690C">
        <w:rPr>
          <w:bCs/>
        </w:rPr>
        <w:t xml:space="preserve">) </w:t>
      </w:r>
      <w:r w:rsidR="0036690C" w:rsidRPr="0036690C">
        <w:rPr>
          <w:bCs/>
        </w:rPr>
        <w:t>356-0256</w:t>
      </w:r>
      <w:r w:rsidR="0036690C">
        <w:rPr>
          <w:bCs/>
        </w:rPr>
        <w:t xml:space="preserve"> or </w:t>
      </w:r>
      <w:hyperlink r:id="rId10" w:history="1">
        <w:r w:rsidR="0036690C" w:rsidRPr="00C46112">
          <w:rPr>
            <w:rStyle w:val="Hyperlink"/>
            <w:b/>
          </w:rPr>
          <w:t>dr.outfittin@yahoo.com</w:t>
        </w:r>
      </w:hyperlink>
    </w:p>
    <w:p w14:paraId="49C1992C" w14:textId="68745F4A" w:rsidR="00DF0586" w:rsidRPr="00A511DA" w:rsidRDefault="00DF0586">
      <w:pPr>
        <w:rPr>
          <w:b/>
          <w:color w:val="000000" w:themeColor="text1"/>
        </w:rPr>
      </w:pPr>
      <w:r w:rsidRPr="00A511DA">
        <w:rPr>
          <w:b/>
          <w:color w:val="000000" w:themeColor="text1"/>
        </w:rPr>
        <w:t xml:space="preserve">*Arena </w:t>
      </w:r>
      <w:proofErr w:type="gramStart"/>
      <w:r w:rsidRPr="00A511DA">
        <w:rPr>
          <w:b/>
          <w:color w:val="000000" w:themeColor="text1"/>
        </w:rPr>
        <w:t>Fee</w:t>
      </w:r>
      <w:r w:rsidR="0019147D">
        <w:rPr>
          <w:b/>
          <w:color w:val="000000" w:themeColor="text1"/>
        </w:rPr>
        <w:t>(</w:t>
      </w:r>
      <w:proofErr w:type="gramEnd"/>
      <w:r w:rsidR="0019147D">
        <w:rPr>
          <w:b/>
          <w:color w:val="000000" w:themeColor="text1"/>
        </w:rPr>
        <w:t>Indoor)</w:t>
      </w:r>
      <w:r w:rsidRPr="00A511DA">
        <w:rPr>
          <w:b/>
          <w:color w:val="000000" w:themeColor="text1"/>
        </w:rPr>
        <w:t xml:space="preserve"> </w:t>
      </w:r>
      <w:r w:rsidRPr="0098400D">
        <w:rPr>
          <w:b/>
          <w:color w:val="000000" w:themeColor="text1"/>
        </w:rPr>
        <w:t>$</w:t>
      </w:r>
      <w:r w:rsidR="000B6F34">
        <w:rPr>
          <w:b/>
          <w:color w:val="000000" w:themeColor="text1"/>
        </w:rPr>
        <w:t>60</w:t>
      </w:r>
      <w:r w:rsidRPr="0098400D">
        <w:rPr>
          <w:b/>
          <w:color w:val="000000" w:themeColor="text1"/>
        </w:rPr>
        <w:t xml:space="preserve"> </w:t>
      </w:r>
      <w:r w:rsidRPr="00A511DA">
        <w:rPr>
          <w:bCs/>
          <w:color w:val="000000" w:themeColor="text1"/>
        </w:rPr>
        <w:t>per person/per animal</w:t>
      </w:r>
      <w:r w:rsidR="0066051D">
        <w:rPr>
          <w:bCs/>
          <w:color w:val="000000" w:themeColor="text1"/>
        </w:rPr>
        <w:t xml:space="preserve"> for the weekend</w:t>
      </w:r>
      <w:r w:rsidR="002D2ECA" w:rsidRPr="00A511DA">
        <w:rPr>
          <w:bCs/>
          <w:color w:val="000000" w:themeColor="text1"/>
        </w:rPr>
        <w:t xml:space="preserve"> </w:t>
      </w:r>
      <w:r w:rsidR="00A511DA" w:rsidRPr="00A511DA">
        <w:rPr>
          <w:b/>
          <w:color w:val="000000" w:themeColor="text1"/>
        </w:rPr>
        <w:t>*</w:t>
      </w:r>
      <w:r w:rsidR="006F0794" w:rsidRPr="00A511DA">
        <w:rPr>
          <w:b/>
          <w:color w:val="000000" w:themeColor="text1"/>
        </w:rPr>
        <w:t>Haul in Fee $25</w:t>
      </w:r>
      <w:r w:rsidR="006F0794">
        <w:rPr>
          <w:bCs/>
          <w:color w:val="000000" w:themeColor="text1"/>
        </w:rPr>
        <w:t xml:space="preserve"> for the weekend</w:t>
      </w:r>
      <w:r w:rsidR="0066051D">
        <w:rPr>
          <w:bCs/>
          <w:color w:val="000000" w:themeColor="text1"/>
        </w:rPr>
        <w:t>(no haul in fee required with purchase of overnight stall.)</w:t>
      </w:r>
      <w:r w:rsidR="00A511DA">
        <w:rPr>
          <w:bCs/>
          <w:color w:val="000000" w:themeColor="text1"/>
        </w:rPr>
        <w:t xml:space="preserve"> </w:t>
      </w:r>
      <w:r w:rsidR="00A511DA" w:rsidRPr="00A511DA">
        <w:rPr>
          <w:b/>
          <w:color w:val="000000" w:themeColor="text1"/>
        </w:rPr>
        <w:t>*</w:t>
      </w:r>
      <w:r w:rsidR="002D2ECA" w:rsidRPr="00A511DA">
        <w:rPr>
          <w:b/>
          <w:color w:val="000000" w:themeColor="text1"/>
        </w:rPr>
        <w:t xml:space="preserve">Overnight </w:t>
      </w:r>
      <w:r w:rsidR="00800A79" w:rsidRPr="00A511DA">
        <w:rPr>
          <w:b/>
          <w:color w:val="000000" w:themeColor="text1"/>
        </w:rPr>
        <w:t>stall</w:t>
      </w:r>
      <w:r w:rsidR="005579EF">
        <w:rPr>
          <w:b/>
          <w:color w:val="000000" w:themeColor="text1"/>
        </w:rPr>
        <w:t>s $</w:t>
      </w:r>
      <w:r w:rsidR="0066051D">
        <w:rPr>
          <w:b/>
          <w:color w:val="000000" w:themeColor="text1"/>
        </w:rPr>
        <w:t>65</w:t>
      </w:r>
      <w:r w:rsidR="005579EF">
        <w:rPr>
          <w:b/>
          <w:color w:val="000000" w:themeColor="text1"/>
        </w:rPr>
        <w:t xml:space="preserve"> </w:t>
      </w:r>
      <w:r w:rsidR="0066051D">
        <w:rPr>
          <w:b/>
          <w:color w:val="000000" w:themeColor="text1"/>
        </w:rPr>
        <w:t>for two</w:t>
      </w:r>
      <w:r w:rsidR="005579EF">
        <w:rPr>
          <w:b/>
          <w:color w:val="000000" w:themeColor="text1"/>
        </w:rPr>
        <w:t xml:space="preserve"> night</w:t>
      </w:r>
      <w:r w:rsidR="0066051D">
        <w:rPr>
          <w:b/>
          <w:color w:val="000000" w:themeColor="text1"/>
        </w:rPr>
        <w:t>s</w:t>
      </w:r>
      <w:r w:rsidR="005579EF">
        <w:rPr>
          <w:b/>
          <w:color w:val="000000" w:themeColor="text1"/>
        </w:rPr>
        <w:t xml:space="preserve">, </w:t>
      </w:r>
      <w:r w:rsidR="005579EF" w:rsidRPr="00D700B1">
        <w:rPr>
          <w:bCs/>
          <w:color w:val="000000" w:themeColor="text1"/>
        </w:rPr>
        <w:t xml:space="preserve">includes 1 bale of shavings, any additional shavings $10 per </w:t>
      </w:r>
      <w:r w:rsidR="00D700B1" w:rsidRPr="00D700B1">
        <w:rPr>
          <w:bCs/>
          <w:color w:val="000000" w:themeColor="text1"/>
        </w:rPr>
        <w:t>bag</w:t>
      </w:r>
      <w:r w:rsidR="00D700B1">
        <w:rPr>
          <w:b/>
          <w:color w:val="000000" w:themeColor="text1"/>
        </w:rPr>
        <w:t xml:space="preserve"> **No outside shavings permitted</w:t>
      </w:r>
      <w:r w:rsidR="0066051D">
        <w:rPr>
          <w:b/>
          <w:color w:val="000000" w:themeColor="text1"/>
        </w:rPr>
        <w:t>, additional overnight stalls $27.50 per night</w:t>
      </w:r>
      <w:r w:rsidR="00D700B1">
        <w:rPr>
          <w:b/>
          <w:color w:val="000000" w:themeColor="text1"/>
        </w:rPr>
        <w:t xml:space="preserve">.  </w:t>
      </w:r>
      <w:r w:rsidR="003A3E23">
        <w:rPr>
          <w:b/>
          <w:color w:val="000000" w:themeColor="text1"/>
        </w:rPr>
        <w:t xml:space="preserve">RV Hook-ups $33.00 per night </w:t>
      </w:r>
      <w:r w:rsidR="00D700B1">
        <w:rPr>
          <w:b/>
          <w:color w:val="000000" w:themeColor="text1"/>
        </w:rPr>
        <w:t>**</w:t>
      </w:r>
      <w:r w:rsidR="009F7167" w:rsidRPr="00A511DA">
        <w:rPr>
          <w:b/>
          <w:color w:val="000000" w:themeColor="text1"/>
        </w:rPr>
        <w:t>C</w:t>
      </w:r>
      <w:r w:rsidR="00800A79" w:rsidRPr="00A511DA">
        <w:rPr>
          <w:b/>
          <w:color w:val="000000" w:themeColor="text1"/>
        </w:rPr>
        <w:t>ontact clinic host for more info</w:t>
      </w:r>
      <w:r w:rsidR="0066051D">
        <w:rPr>
          <w:b/>
          <w:color w:val="000000" w:themeColor="text1"/>
        </w:rPr>
        <w:t>***</w:t>
      </w:r>
      <w:r w:rsidR="00800A79">
        <w:rPr>
          <w:bCs/>
          <w:color w:val="000000" w:themeColor="text1"/>
        </w:rPr>
        <w:t xml:space="preserve"> </w:t>
      </w:r>
    </w:p>
    <w:p w14:paraId="21DA020C" w14:textId="3D47E118" w:rsidR="00BC051C" w:rsidRDefault="00A65129" w:rsidP="008E362E">
      <w:r>
        <w:rPr>
          <w:b/>
        </w:rPr>
        <w:t xml:space="preserve">Auditor: </w:t>
      </w:r>
      <w:r>
        <w:t>$30 per day - No reservations required</w:t>
      </w:r>
      <w:r w:rsidR="00C967FF">
        <w:t>.</w:t>
      </w:r>
      <w:r w:rsidR="001D01AA">
        <w:t xml:space="preserve">                                                                </w:t>
      </w:r>
    </w:p>
    <w:p w14:paraId="37C9612F" w14:textId="77777777" w:rsidR="0066051D" w:rsidRDefault="0066051D" w:rsidP="008E362E"/>
    <w:p w14:paraId="01EE1096" w14:textId="6FD6E347" w:rsidR="001D01AA" w:rsidRDefault="001D01AA" w:rsidP="008E362E">
      <w:r>
        <w:t xml:space="preserve">Clinic Participant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01AA" w:rsidSect="00BC051C">
      <w:headerReference w:type="default" r:id="rId11"/>
      <w:footerReference w:type="default" r:id="rId12"/>
      <w:pgSz w:w="12240" w:h="15840"/>
      <w:pgMar w:top="1440" w:right="1440" w:bottom="1440" w:left="1440" w:header="43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45FA" w14:textId="77777777" w:rsidR="003F1647" w:rsidRDefault="003F1647">
      <w:pPr>
        <w:spacing w:after="0" w:line="240" w:lineRule="auto"/>
      </w:pPr>
      <w:r>
        <w:separator/>
      </w:r>
    </w:p>
  </w:endnote>
  <w:endnote w:type="continuationSeparator" w:id="0">
    <w:p w14:paraId="4CF702B6" w14:textId="77777777" w:rsidR="003F1647" w:rsidRDefault="003F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7833" w14:textId="77777777" w:rsidR="007745A5" w:rsidRDefault="00262098">
    <w:pPr>
      <w:jc w:val="center"/>
    </w:pPr>
    <w:r>
      <w:t xml:space="preserve">For more information regarding class descriptions or Tindell’s Horse and Mule School go to </w:t>
    </w:r>
    <w:hyperlink r:id="rId1">
      <w:r>
        <w:rPr>
          <w:color w:val="0563C1"/>
          <w:u w:val="single"/>
        </w:rPr>
        <w:t>www.jerrytindell.com</w:t>
      </w:r>
    </w:hyperlink>
  </w:p>
  <w:p w14:paraId="4FC7E523" w14:textId="77777777" w:rsidR="007745A5" w:rsidRDefault="007745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D53F" w14:textId="77777777" w:rsidR="003F1647" w:rsidRDefault="003F1647">
      <w:pPr>
        <w:spacing w:after="0" w:line="240" w:lineRule="auto"/>
      </w:pPr>
      <w:r>
        <w:separator/>
      </w:r>
    </w:p>
  </w:footnote>
  <w:footnote w:type="continuationSeparator" w:id="0">
    <w:p w14:paraId="6DDE67A2" w14:textId="77777777" w:rsidR="003F1647" w:rsidRDefault="003F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C57C" w14:textId="72F0718F" w:rsidR="007745A5" w:rsidRDefault="00BC051C" w:rsidP="005C7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2198580" wp14:editId="56EDACAD">
          <wp:simplePos x="0" y="0"/>
          <wp:positionH relativeFrom="column">
            <wp:posOffset>-228658</wp:posOffset>
          </wp:positionH>
          <wp:positionV relativeFrom="paragraph">
            <wp:posOffset>-60325</wp:posOffset>
          </wp:positionV>
          <wp:extent cx="1059815" cy="1059815"/>
          <wp:effectExtent l="0" t="0" r="6985" b="6985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297">
      <w:rPr>
        <w:b/>
        <w:sz w:val="40"/>
        <w:szCs w:val="40"/>
      </w:rPr>
      <w:t>Horsemanship 2</w:t>
    </w:r>
  </w:p>
  <w:p w14:paraId="2933F2BF" w14:textId="2E1D0A05" w:rsidR="005C7155" w:rsidRPr="00C967FF" w:rsidRDefault="00BC051C" w:rsidP="00BC05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7462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 w:rsidR="00A0271F" w:rsidRPr="00C967FF">
      <w:rPr>
        <w:color w:val="000000"/>
      </w:rPr>
      <w:t>Rolling Hills Casino Equestrian Center</w:t>
    </w:r>
    <w:r>
      <w:rPr>
        <w:color w:val="000000"/>
      </w:rPr>
      <w:tab/>
    </w:r>
  </w:p>
  <w:p w14:paraId="7CBAAF7E" w14:textId="3E06C4CF" w:rsidR="00A0271F" w:rsidRPr="00C967FF" w:rsidRDefault="00A0271F" w:rsidP="005C7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C967FF">
      <w:rPr>
        <w:color w:val="000000"/>
      </w:rPr>
      <w:t>2655 Everett Freeman Way</w:t>
    </w:r>
  </w:p>
  <w:p w14:paraId="3EA9694E" w14:textId="4DB900E5" w:rsidR="00355AB8" w:rsidRPr="00C967FF" w:rsidRDefault="00A0271F" w:rsidP="005C7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C967FF">
      <w:rPr>
        <w:color w:val="000000"/>
      </w:rPr>
      <w:t>Corning, Ca 96021</w:t>
    </w:r>
  </w:p>
  <w:p w14:paraId="26E8ACEA" w14:textId="022CF641" w:rsidR="007745A5" w:rsidRPr="006373D5" w:rsidRDefault="0066051D" w:rsidP="005C7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January 20, 21 &amp; 2</w:t>
    </w:r>
    <w:r w:rsidR="00065187">
      <w:rPr>
        <w:b/>
        <w:bCs/>
        <w:color w:val="000000"/>
        <w:sz w:val="28"/>
        <w:szCs w:val="28"/>
      </w:rPr>
      <w:t>2</w:t>
    </w:r>
    <w:r>
      <w:rPr>
        <w:b/>
        <w:bCs/>
        <w:color w:val="000000"/>
        <w:sz w:val="28"/>
        <w:szCs w:val="28"/>
      </w:rPr>
      <w:t>, 2023</w:t>
    </w:r>
  </w:p>
  <w:p w14:paraId="3F5B6BBF" w14:textId="4B3EECF4" w:rsidR="007745A5" w:rsidRDefault="00262098" w:rsidP="005C7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C967FF">
      <w:rPr>
        <w:color w:val="000000"/>
      </w:rPr>
      <w:t>Rider Registration Form</w:t>
    </w:r>
  </w:p>
  <w:p w14:paraId="0EDDE014" w14:textId="77777777" w:rsidR="00C967FF" w:rsidRPr="00C967FF" w:rsidRDefault="00C967FF" w:rsidP="005C7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althazar" w:eastAsia="Balthazar" w:hAnsi="Balthazar" w:cs="Balthaza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96"/>
    <w:multiLevelType w:val="hybridMultilevel"/>
    <w:tmpl w:val="110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F29"/>
    <w:multiLevelType w:val="multilevel"/>
    <w:tmpl w:val="4D68F88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D1DF0"/>
    <w:multiLevelType w:val="hybridMultilevel"/>
    <w:tmpl w:val="6182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242C"/>
    <w:multiLevelType w:val="multilevel"/>
    <w:tmpl w:val="B6E8891A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253D41"/>
    <w:multiLevelType w:val="hybridMultilevel"/>
    <w:tmpl w:val="376A4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06089">
    <w:abstractNumId w:val="3"/>
  </w:num>
  <w:num w:numId="2" w16cid:durableId="393549417">
    <w:abstractNumId w:val="1"/>
  </w:num>
  <w:num w:numId="3" w16cid:durableId="8261661">
    <w:abstractNumId w:val="2"/>
  </w:num>
  <w:num w:numId="4" w16cid:durableId="46953073">
    <w:abstractNumId w:val="4"/>
  </w:num>
  <w:num w:numId="5" w16cid:durableId="603462823">
    <w:abstractNumId w:val="0"/>
  </w:num>
  <w:num w:numId="6" w16cid:durableId="282081149">
    <w:abstractNumId w:val="1"/>
  </w:num>
  <w:num w:numId="7" w16cid:durableId="933629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A5"/>
    <w:rsid w:val="000153BD"/>
    <w:rsid w:val="00065187"/>
    <w:rsid w:val="000A19EA"/>
    <w:rsid w:val="000B6F34"/>
    <w:rsid w:val="00172008"/>
    <w:rsid w:val="00190028"/>
    <w:rsid w:val="0019147D"/>
    <w:rsid w:val="001C7D34"/>
    <w:rsid w:val="001D01AA"/>
    <w:rsid w:val="001E64A1"/>
    <w:rsid w:val="00256282"/>
    <w:rsid w:val="00262098"/>
    <w:rsid w:val="002A7630"/>
    <w:rsid w:val="002D2ECA"/>
    <w:rsid w:val="00355AB8"/>
    <w:rsid w:val="0036690C"/>
    <w:rsid w:val="00376BD7"/>
    <w:rsid w:val="003A3E23"/>
    <w:rsid w:val="003D0F2B"/>
    <w:rsid w:val="003F1647"/>
    <w:rsid w:val="0041486A"/>
    <w:rsid w:val="00462DE7"/>
    <w:rsid w:val="005579EF"/>
    <w:rsid w:val="005C506C"/>
    <w:rsid w:val="005C7155"/>
    <w:rsid w:val="005F66DA"/>
    <w:rsid w:val="006373D5"/>
    <w:rsid w:val="00643BF1"/>
    <w:rsid w:val="00643E02"/>
    <w:rsid w:val="0066051D"/>
    <w:rsid w:val="006F0794"/>
    <w:rsid w:val="006F1FEF"/>
    <w:rsid w:val="0072182E"/>
    <w:rsid w:val="00737D04"/>
    <w:rsid w:val="007745A5"/>
    <w:rsid w:val="007A05E7"/>
    <w:rsid w:val="00800A79"/>
    <w:rsid w:val="00886405"/>
    <w:rsid w:val="0088660B"/>
    <w:rsid w:val="00894BDA"/>
    <w:rsid w:val="008B384F"/>
    <w:rsid w:val="008B61F7"/>
    <w:rsid w:val="008E362E"/>
    <w:rsid w:val="0098400D"/>
    <w:rsid w:val="009F7167"/>
    <w:rsid w:val="00A0271F"/>
    <w:rsid w:val="00A511DA"/>
    <w:rsid w:val="00A65129"/>
    <w:rsid w:val="00BC051C"/>
    <w:rsid w:val="00C967FF"/>
    <w:rsid w:val="00C9771E"/>
    <w:rsid w:val="00CA51B7"/>
    <w:rsid w:val="00D700B1"/>
    <w:rsid w:val="00D823E4"/>
    <w:rsid w:val="00DE4297"/>
    <w:rsid w:val="00DF0586"/>
    <w:rsid w:val="00E1031D"/>
    <w:rsid w:val="00F36497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E71F3"/>
  <w15:docId w15:val="{C1FD85C5-C87D-4DBE-8E7F-8C2B18C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3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76"/>
  </w:style>
  <w:style w:type="paragraph" w:styleId="Footer">
    <w:name w:val="footer"/>
    <w:basedOn w:val="Normal"/>
    <w:link w:val="FooterChar"/>
    <w:uiPriority w:val="99"/>
    <w:unhideWhenUsed/>
    <w:rsid w:val="0013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76"/>
  </w:style>
  <w:style w:type="character" w:styleId="Hyperlink">
    <w:name w:val="Hyperlink"/>
    <w:basedOn w:val="DefaultParagraphFont"/>
    <w:uiPriority w:val="99"/>
    <w:unhideWhenUsed/>
    <w:rsid w:val="0013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F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rrytind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.outfitti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rrytindel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rrytind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iHqR+yDxptnqjvX3J1kqiawgg==">AMUW2mWMRJ9F2rb34wNd8H4vUc2ZiTayJULEbCU5ZwkxR4C3Dx0VuhlL7TlJ8X1EK7hh/PQrlU0tShsI1/czaLPXqjabWy9a1o11Su9CYwEyvlEjrlffcEmZrIRLZB6nkiIP3lFXB1lM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Lasiter-Thurber</dc:creator>
  <cp:lastModifiedBy>richard christie</cp:lastModifiedBy>
  <cp:revision>2</cp:revision>
  <dcterms:created xsi:type="dcterms:W3CDTF">2022-10-08T20:32:00Z</dcterms:created>
  <dcterms:modified xsi:type="dcterms:W3CDTF">2022-10-08T20:32:00Z</dcterms:modified>
</cp:coreProperties>
</file>